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0E815" w14:textId="77777777" w:rsidR="00DE2F92" w:rsidRPr="00DE2F92" w:rsidRDefault="00DE2F92" w:rsidP="002E3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F92">
        <w:rPr>
          <w:rFonts w:ascii="Times New Roman" w:hAnsi="Times New Roman" w:cs="Times New Roman"/>
          <w:sz w:val="28"/>
          <w:szCs w:val="28"/>
        </w:rPr>
        <w:t>Liikuma Kutsuv kool</w:t>
      </w:r>
    </w:p>
    <w:p w14:paraId="36047720" w14:textId="77777777" w:rsidR="00DE2F92" w:rsidRPr="00DE2F92" w:rsidRDefault="00DE2F92" w:rsidP="00DE2F92"/>
    <w:p w14:paraId="645AC616" w14:textId="19136039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E2F92">
        <w:rPr>
          <w:rFonts w:ascii="Times New Roman" w:hAnsi="Times New Roman" w:cs="Times New Roman"/>
          <w:sz w:val="24"/>
          <w:szCs w:val="24"/>
        </w:rPr>
        <w:t>Kadrioru Saksa Gümnaasium on</w:t>
      </w:r>
      <w:r w:rsidRPr="00DE2F92">
        <w:rPr>
          <w:rFonts w:ascii="Times New Roman" w:hAnsi="Times New Roman" w:cs="Times New Roman"/>
          <w:sz w:val="24"/>
          <w:szCs w:val="24"/>
        </w:rPr>
        <w:t xml:space="preserve"> olnud liikuma kutsuv kool  3 aastat.  Iga aastaga on vahetundides kasvanud õpilaste arv, kes aktiivselt ennast liigutavad. </w:t>
      </w:r>
    </w:p>
    <w:p w14:paraId="096E346E" w14:textId="3C30EB83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E2F92">
        <w:rPr>
          <w:rFonts w:ascii="Times New Roman" w:hAnsi="Times New Roman" w:cs="Times New Roman"/>
          <w:sz w:val="24"/>
          <w:szCs w:val="24"/>
        </w:rPr>
        <w:t>Eelmi</w:t>
      </w:r>
      <w:r w:rsidRPr="00DE2F92">
        <w:rPr>
          <w:rFonts w:ascii="Times New Roman" w:hAnsi="Times New Roman" w:cs="Times New Roman"/>
          <w:sz w:val="24"/>
          <w:szCs w:val="24"/>
        </w:rPr>
        <w:t>sel</w:t>
      </w:r>
      <w:r w:rsidRPr="00DE2F92">
        <w:rPr>
          <w:rFonts w:ascii="Times New Roman" w:hAnsi="Times New Roman" w:cs="Times New Roman"/>
          <w:sz w:val="24"/>
          <w:szCs w:val="24"/>
        </w:rPr>
        <w:t xml:space="preserve"> aasta</w:t>
      </w:r>
      <w:r w:rsidRPr="00DE2F92">
        <w:rPr>
          <w:rFonts w:ascii="Times New Roman" w:hAnsi="Times New Roman" w:cs="Times New Roman"/>
          <w:sz w:val="24"/>
          <w:szCs w:val="24"/>
        </w:rPr>
        <w:t>l</w:t>
      </w:r>
      <w:r w:rsidRPr="00DE2F92">
        <w:rPr>
          <w:rFonts w:ascii="Times New Roman" w:hAnsi="Times New Roman" w:cs="Times New Roman"/>
          <w:sz w:val="24"/>
          <w:szCs w:val="24"/>
        </w:rPr>
        <w:t xml:space="preserve"> valmis</w:t>
      </w:r>
      <w:r w:rsidRPr="00DE2F92">
        <w:rPr>
          <w:rFonts w:ascii="Times New Roman" w:hAnsi="Times New Roman" w:cs="Times New Roman"/>
          <w:sz w:val="24"/>
          <w:szCs w:val="24"/>
        </w:rPr>
        <w:t>id</w:t>
      </w:r>
      <w:r w:rsidRPr="00DE2F92">
        <w:rPr>
          <w:rFonts w:ascii="Times New Roman" w:hAnsi="Times New Roman" w:cs="Times New Roman"/>
          <w:sz w:val="24"/>
          <w:szCs w:val="24"/>
        </w:rPr>
        <w:t xml:space="preserve"> õues 3x3 korvpalli väljakud ning õue võrkpalli väljak liikuma kutsuva kooli projekti raames.  Sellel suvel said uued jooned väljakutele, ning igapäev kui on pikemad vahetunnid õpilased mängivad korvpalli. </w:t>
      </w:r>
    </w:p>
    <w:p w14:paraId="63DE0BCB" w14:textId="47DC19B9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E2F92">
        <w:rPr>
          <w:rFonts w:ascii="Times New Roman" w:hAnsi="Times New Roman" w:cs="Times New Roman"/>
          <w:sz w:val="24"/>
          <w:szCs w:val="24"/>
        </w:rPr>
        <w:t xml:space="preserve">Üldiselt on koolis kõige populaarsemad mängud  korvpall, jalgpall ja eriti äge on võrkpall. </w:t>
      </w:r>
      <w:r w:rsidRPr="00DE2F92">
        <w:rPr>
          <w:rFonts w:ascii="Times New Roman" w:hAnsi="Times New Roman" w:cs="Times New Roman"/>
          <w:sz w:val="24"/>
          <w:szCs w:val="24"/>
        </w:rPr>
        <w:t>Õ</w:t>
      </w:r>
      <w:r w:rsidRPr="00DE2F92">
        <w:rPr>
          <w:rFonts w:ascii="Times New Roman" w:hAnsi="Times New Roman" w:cs="Times New Roman"/>
          <w:sz w:val="24"/>
          <w:szCs w:val="24"/>
        </w:rPr>
        <w:t xml:space="preserve">pilased moodustuvad ise võistkonnad ja harjutatakse </w:t>
      </w:r>
      <w:r w:rsidRPr="00DE2F92">
        <w:rPr>
          <w:rFonts w:ascii="Times New Roman" w:hAnsi="Times New Roman" w:cs="Times New Roman"/>
          <w:sz w:val="24"/>
          <w:szCs w:val="24"/>
        </w:rPr>
        <w:t xml:space="preserve">võrkpalli </w:t>
      </w:r>
      <w:r w:rsidRPr="00DE2F92">
        <w:rPr>
          <w:rFonts w:ascii="Times New Roman" w:hAnsi="Times New Roman" w:cs="Times New Roman"/>
          <w:sz w:val="24"/>
          <w:szCs w:val="24"/>
        </w:rPr>
        <w:t>mängimist.  Aktiivset mängimist on sü</w:t>
      </w:r>
      <w:r w:rsidRPr="00DE2F92">
        <w:rPr>
          <w:rFonts w:ascii="Times New Roman" w:hAnsi="Times New Roman" w:cs="Times New Roman"/>
          <w:sz w:val="24"/>
          <w:szCs w:val="24"/>
        </w:rPr>
        <w:t>titanud</w:t>
      </w:r>
      <w:r w:rsidRPr="00DE2F92">
        <w:rPr>
          <w:rFonts w:ascii="Times New Roman" w:hAnsi="Times New Roman" w:cs="Times New Roman"/>
          <w:sz w:val="24"/>
          <w:szCs w:val="24"/>
        </w:rPr>
        <w:t> see, et kool korraldab tänu kehalise kasvatuse õpetajatele, erinvaid koolide vahelisi võistlusi.  Suurepärane näide on  gümnaasiumi võrkpalli poolfinaali alagrupp, kus mängu vaatas ning elas kaasa puupüsti täis saal. Koolis toimuvad erinevad mängujuhtide</w:t>
      </w:r>
      <w:r w:rsidRPr="00DE2F92">
        <w:rPr>
          <w:rFonts w:ascii="Times New Roman" w:hAnsi="Times New Roman" w:cs="Times New Roman"/>
          <w:sz w:val="24"/>
          <w:szCs w:val="24"/>
        </w:rPr>
        <w:t xml:space="preserve"> poolt läbi viidavad tegevused.</w:t>
      </w:r>
    </w:p>
    <w:p w14:paraId="58774E8D" w14:textId="77777777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D4EF6" w14:textId="77777777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E2F92">
        <w:rPr>
          <w:rFonts w:ascii="Times New Roman" w:hAnsi="Times New Roman" w:cs="Times New Roman"/>
          <w:sz w:val="24"/>
          <w:szCs w:val="24"/>
        </w:rPr>
        <w:t>Sellel aastal on kooli eesmärgid järgmised :</w:t>
      </w:r>
    </w:p>
    <w:p w14:paraId="3D9B281B" w14:textId="77777777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E2F92">
        <w:rPr>
          <w:rFonts w:ascii="Times New Roman" w:hAnsi="Times New Roman" w:cs="Times New Roman"/>
          <w:sz w:val="24"/>
          <w:szCs w:val="24"/>
        </w:rPr>
        <w:t>1) Kasvatada ainetundides liikumispauside osakaalu.</w:t>
      </w:r>
    </w:p>
    <w:p w14:paraId="045E6DA7" w14:textId="77777777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E2F92">
        <w:rPr>
          <w:rFonts w:ascii="Times New Roman" w:hAnsi="Times New Roman" w:cs="Times New Roman"/>
          <w:sz w:val="24"/>
          <w:szCs w:val="24"/>
        </w:rPr>
        <w:t>2) Osaleda kõikidel EOK poolt välja pakutud üritustel</w:t>
      </w:r>
    </w:p>
    <w:p w14:paraId="35A14AFA" w14:textId="77777777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E2F92">
        <w:rPr>
          <w:rFonts w:ascii="Times New Roman" w:hAnsi="Times New Roman" w:cs="Times New Roman"/>
          <w:sz w:val="24"/>
          <w:szCs w:val="24"/>
        </w:rPr>
        <w:t>3) Osaleda aktiivselt ja edukalt Tallinna koolide vahelistes MV.</w:t>
      </w:r>
    </w:p>
    <w:p w14:paraId="07C63237" w14:textId="77777777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E2F92">
        <w:rPr>
          <w:rFonts w:ascii="Times New Roman" w:hAnsi="Times New Roman" w:cs="Times New Roman"/>
          <w:sz w:val="24"/>
          <w:szCs w:val="24"/>
        </w:rPr>
        <w:t>4) Investeerida õpetajate täiendamisele läbi Liikuma Kutsuva Kooli koolitustega. </w:t>
      </w:r>
    </w:p>
    <w:p w14:paraId="59810FD7" w14:textId="77777777" w:rsidR="00DE2F92" w:rsidRPr="00DE2F92" w:rsidRDefault="00DE2F92" w:rsidP="00DE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E2F92">
        <w:rPr>
          <w:rFonts w:ascii="Times New Roman" w:hAnsi="Times New Roman" w:cs="Times New Roman"/>
          <w:sz w:val="24"/>
          <w:szCs w:val="24"/>
        </w:rPr>
        <w:t>5) Suurendada liikumis harjumusi õpetajate seas</w:t>
      </w:r>
    </w:p>
    <w:p w14:paraId="395F84FE" w14:textId="77777777" w:rsidR="00580D14" w:rsidRDefault="00580D14"/>
    <w:sectPr w:rsidR="0058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92"/>
    <w:rsid w:val="002E3833"/>
    <w:rsid w:val="004106F3"/>
    <w:rsid w:val="004E4F3F"/>
    <w:rsid w:val="00580D14"/>
    <w:rsid w:val="00AC7311"/>
    <w:rsid w:val="00D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207C"/>
  <w15:chartTrackingRefBased/>
  <w15:docId w15:val="{0D275885-6411-4D1C-AD7A-62E27225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E2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E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E2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E2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E2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E2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E2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E2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E2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E2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E2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E2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E2F9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E2F9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E2F9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E2F9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E2F9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E2F9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E2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E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E2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E2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E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E2F9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E2F9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E2F9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E2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E2F9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E2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Terehov</dc:creator>
  <cp:keywords/>
  <dc:description/>
  <cp:lastModifiedBy>Johanna Terehov</cp:lastModifiedBy>
  <cp:revision>3</cp:revision>
  <dcterms:created xsi:type="dcterms:W3CDTF">2024-09-24T11:58:00Z</dcterms:created>
  <dcterms:modified xsi:type="dcterms:W3CDTF">2024-09-24T12:06:00Z</dcterms:modified>
</cp:coreProperties>
</file>